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line="240" w:lineRule="auto"/>
        <w:jc w:val="center"/>
        <w:rPr>
          <w:b w:val="1"/>
          <w:color w:val="0d0d0d"/>
          <w:sz w:val="30"/>
          <w:szCs w:val="30"/>
        </w:rPr>
      </w:pPr>
      <w:r w:rsidDel="00000000" w:rsidR="00000000" w:rsidRPr="00000000">
        <w:rPr>
          <w:b w:val="1"/>
          <w:color w:val="0d0d0d"/>
          <w:sz w:val="30"/>
          <w:szCs w:val="30"/>
          <w:rtl w:val="0"/>
        </w:rPr>
        <w:t xml:space="preserve">MALIA MAKOWICKI  </w:t>
      </w:r>
    </w:p>
    <w:p w:rsidR="00000000" w:rsidDel="00000000" w:rsidP="00000000" w:rsidRDefault="00000000" w:rsidRPr="00000000" w14:paraId="00000002">
      <w:pPr>
        <w:spacing w:after="80" w:line="240" w:lineRule="auto"/>
        <w:ind w:left="-360" w:right="-360" w:firstLine="0"/>
        <w:jc w:val="center"/>
        <w:rPr>
          <w:b w:val="1"/>
          <w:color w:val="0d0d0d"/>
          <w:sz w:val="20"/>
          <w:szCs w:val="20"/>
          <w:highlight w:val="yellow"/>
        </w:rPr>
      </w:pPr>
      <w:r w:rsidDel="00000000" w:rsidR="00000000" w:rsidRPr="00000000">
        <w:rPr>
          <w:color w:val="0d0d0d"/>
          <w:sz w:val="20"/>
          <w:szCs w:val="20"/>
          <w:rtl w:val="0"/>
        </w:rPr>
        <w:t xml:space="preserve">linkedin.com/in/maliamakowicki/  |  </w:t>
      </w:r>
      <w:hyperlink r:id="rId7">
        <w:r w:rsidDel="00000000" w:rsidR="00000000" w:rsidRPr="00000000">
          <w:rPr>
            <w:color w:val="0d0d0d"/>
            <w:sz w:val="20"/>
            <w:szCs w:val="20"/>
            <w:rtl w:val="0"/>
          </w:rPr>
          <w:t xml:space="preserve">makowicki@gmail.com</w:t>
        </w:r>
      </w:hyperlink>
      <w:r w:rsidDel="00000000" w:rsidR="00000000" w:rsidRPr="00000000">
        <w:rPr>
          <w:rtl w:val="0"/>
        </w:rPr>
      </w:r>
    </w:p>
    <w:p w:rsidR="00000000" w:rsidDel="00000000" w:rsidP="00000000" w:rsidRDefault="00000000" w:rsidRPr="00000000" w14:paraId="00000003">
      <w:pPr>
        <w:spacing w:line="259" w:lineRule="auto"/>
        <w:ind w:right="144"/>
        <w:jc w:val="center"/>
        <w:rPr>
          <w:b w:val="1"/>
          <w:color w:val="0d0d0d"/>
          <w:sz w:val="20"/>
          <w:szCs w:val="20"/>
          <w:highlight w:val="yellow"/>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spacing w:line="259" w:lineRule="auto"/>
        <w:ind w:right="144"/>
        <w:jc w:val="center"/>
        <w:rPr>
          <w:b w:val="1"/>
          <w:color w:val="0d0d0d"/>
          <w:sz w:val="20"/>
          <w:szCs w:val="20"/>
          <w:highlight w:val="white"/>
        </w:rPr>
      </w:pPr>
      <w:bookmarkStart w:colFirst="0" w:colLast="0" w:name="_heading=h.30j0zll" w:id="1"/>
      <w:bookmarkEnd w:id="1"/>
      <w:r w:rsidDel="00000000" w:rsidR="00000000" w:rsidRPr="00000000">
        <w:rPr>
          <w:b w:val="1"/>
          <w:color w:val="0d0d0d"/>
          <w:sz w:val="20"/>
          <w:szCs w:val="20"/>
          <w:highlight w:val="white"/>
          <w:rtl w:val="0"/>
        </w:rPr>
        <w:t xml:space="preserve">Mid-Level Integrated Social Media Marketing Strategist - Content &amp; Communications</w:t>
      </w:r>
    </w:p>
    <w:p w:rsidR="00000000" w:rsidDel="00000000" w:rsidP="00000000" w:rsidRDefault="00000000" w:rsidRPr="00000000" w14:paraId="00000005">
      <w:pPr>
        <w:spacing w:line="259" w:lineRule="auto"/>
        <w:ind w:right="144"/>
        <w:jc w:val="center"/>
        <w:rPr>
          <w:color w:val="0d0d0d"/>
          <w:sz w:val="20"/>
          <w:szCs w:val="20"/>
          <w:highlight w:val="white"/>
        </w:rPr>
      </w:pPr>
      <w:bookmarkStart w:colFirst="0" w:colLast="0" w:name="_heading=h.1fob9te" w:id="2"/>
      <w:bookmarkEnd w:id="2"/>
      <w:r w:rsidDel="00000000" w:rsidR="00000000" w:rsidRPr="00000000">
        <w:rPr>
          <w:rFonts w:ascii="Roboto" w:cs="Roboto" w:eastAsia="Roboto" w:hAnsi="Roboto"/>
          <w:color w:val="0d0d0d"/>
          <w:sz w:val="21"/>
          <w:szCs w:val="21"/>
          <w:highlight w:val="white"/>
          <w:rtl w:val="0"/>
        </w:rPr>
        <w:t xml:space="preserve">Audience Growth &amp; Engagement </w:t>
      </w:r>
      <w:r w:rsidDel="00000000" w:rsidR="00000000" w:rsidRPr="00000000">
        <w:rPr>
          <w:color w:val="0d0d0d"/>
          <w:sz w:val="20"/>
          <w:szCs w:val="20"/>
          <w:highlight w:val="white"/>
          <w:rtl w:val="0"/>
        </w:rPr>
        <w:t xml:space="preserve">| Social &amp; Digital Storytelling | Partnership Activations | </w:t>
      </w:r>
    </w:p>
    <w:p w:rsidR="00000000" w:rsidDel="00000000" w:rsidP="00000000" w:rsidRDefault="00000000" w:rsidRPr="00000000" w14:paraId="00000006">
      <w:pPr>
        <w:spacing w:line="259" w:lineRule="auto"/>
        <w:ind w:right="144"/>
        <w:jc w:val="center"/>
        <w:rPr>
          <w:b w:val="1"/>
          <w:color w:val="0d0d0d"/>
          <w:sz w:val="20"/>
          <w:szCs w:val="20"/>
          <w:highlight w:val="white"/>
        </w:rPr>
      </w:pPr>
      <w:bookmarkStart w:colFirst="0" w:colLast="0" w:name="_heading=h.3znysh7" w:id="3"/>
      <w:bookmarkEnd w:id="3"/>
      <w:r w:rsidDel="00000000" w:rsidR="00000000" w:rsidRPr="00000000">
        <w:rPr>
          <w:color w:val="0d0d0d"/>
          <w:sz w:val="20"/>
          <w:szCs w:val="20"/>
          <w:highlight w:val="white"/>
          <w:rtl w:val="0"/>
        </w:rPr>
        <w:t xml:space="preserve">Content Optimisation | Brand &amp; Stakeholder Management | B2B</w:t>
      </w:r>
      <w:r w:rsidDel="00000000" w:rsidR="00000000" w:rsidRPr="00000000">
        <w:rPr>
          <w:color w:val="0d0d0d"/>
          <w:sz w:val="20"/>
          <w:szCs w:val="20"/>
          <w:rtl w:val="0"/>
        </w:rPr>
        <w:t xml:space="preserve"> &amp;</w:t>
      </w:r>
      <w:r w:rsidDel="00000000" w:rsidR="00000000" w:rsidRPr="00000000">
        <w:rPr>
          <w:color w:val="0d0d0d"/>
          <w:sz w:val="20"/>
          <w:szCs w:val="20"/>
          <w:highlight w:val="white"/>
          <w:rtl w:val="0"/>
        </w:rPr>
        <w:t xml:space="preserve"> B2C | Multi-channel Marketing</w:t>
      </w:r>
      <w:r w:rsidDel="00000000" w:rsidR="00000000" w:rsidRPr="00000000">
        <w:rPr>
          <w:rtl w:val="0"/>
        </w:rPr>
      </w:r>
    </w:p>
    <w:p w:rsidR="00000000" w:rsidDel="00000000" w:rsidP="00000000" w:rsidRDefault="00000000" w:rsidRPr="00000000" w14:paraId="00000007">
      <w:pPr>
        <w:spacing w:line="259" w:lineRule="auto"/>
        <w:ind w:right="144"/>
        <w:rPr>
          <w:b w:val="1"/>
          <w:color w:val="0d0d0d"/>
          <w:sz w:val="20"/>
          <w:szCs w:val="20"/>
        </w:rPr>
      </w:pPr>
      <w:bookmarkStart w:colFirst="0" w:colLast="0" w:name="_heading=h.2et92p0" w:id="4"/>
      <w:bookmarkEnd w:id="4"/>
      <w:r w:rsidDel="00000000" w:rsidR="00000000" w:rsidRPr="00000000">
        <w:rPr>
          <w:rtl w:val="0"/>
        </w:rPr>
      </w:r>
    </w:p>
    <w:p w:rsidR="00000000" w:rsidDel="00000000" w:rsidP="00000000" w:rsidRDefault="00000000" w:rsidRPr="00000000" w14:paraId="00000008">
      <w:pPr>
        <w:spacing w:line="259" w:lineRule="auto"/>
        <w:ind w:right="144"/>
        <w:rPr>
          <w:color w:val="0d0d0d"/>
          <w:sz w:val="20"/>
          <w:szCs w:val="20"/>
          <w:highlight w:val="white"/>
        </w:rPr>
      </w:pPr>
      <w:bookmarkStart w:colFirst="0" w:colLast="0" w:name="_heading=h.tyjcwt" w:id="5"/>
      <w:bookmarkEnd w:id="5"/>
      <w:r w:rsidDel="00000000" w:rsidR="00000000" w:rsidRPr="00000000">
        <w:rPr>
          <w:b w:val="1"/>
          <w:color w:val="0d0d0d"/>
          <w:sz w:val="20"/>
          <w:szCs w:val="20"/>
          <w:rtl w:val="0"/>
        </w:rPr>
        <w:t xml:space="preserve">I’ve been told I’m a marketing unicorn. Bringing left and right brain thinking to every marketing strategy, I develop creative campaigns based on informed and analysed data. </w:t>
      </w:r>
      <w:r w:rsidDel="00000000" w:rsidR="00000000" w:rsidRPr="00000000">
        <w:rPr>
          <w:color w:val="0d0d0d"/>
          <w:sz w:val="20"/>
          <w:szCs w:val="20"/>
          <w:highlight w:val="white"/>
          <w:rtl w:val="0"/>
        </w:rPr>
        <w:t xml:space="preserve">At Arts Centre Melbourne, I sit at the intersection of art, marketing, and communications to develop content marketing strategies that drive brand loyalty and engagement from established and emerging markets. </w:t>
      </w:r>
    </w:p>
    <w:p w:rsidR="00000000" w:rsidDel="00000000" w:rsidP="00000000" w:rsidRDefault="00000000" w:rsidRPr="00000000" w14:paraId="00000009">
      <w:pPr>
        <w:spacing w:line="259" w:lineRule="auto"/>
        <w:ind w:right="144"/>
        <w:rPr>
          <w:color w:val="0d0d0d"/>
          <w:sz w:val="20"/>
          <w:szCs w:val="20"/>
          <w:highlight w:val="white"/>
        </w:rPr>
      </w:pPr>
      <w:bookmarkStart w:colFirst="0" w:colLast="0" w:name="_heading=h.3dy6vkm" w:id="6"/>
      <w:bookmarkEnd w:id="6"/>
      <w:r w:rsidDel="00000000" w:rsidR="00000000" w:rsidRPr="00000000">
        <w:rPr>
          <w:rtl w:val="0"/>
        </w:rPr>
      </w:r>
    </w:p>
    <w:p w:rsidR="00000000" w:rsidDel="00000000" w:rsidP="00000000" w:rsidRDefault="00000000" w:rsidRPr="00000000" w14:paraId="0000000A">
      <w:pPr>
        <w:spacing w:after="80" w:line="240" w:lineRule="auto"/>
        <w:rPr>
          <w:b w:val="1"/>
          <w:color w:val="0d0d0d"/>
          <w:sz w:val="24"/>
          <w:szCs w:val="24"/>
        </w:rPr>
      </w:pPr>
      <w:r w:rsidDel="00000000" w:rsidR="00000000" w:rsidRPr="00000000">
        <w:rPr>
          <w:b w:val="1"/>
          <w:color w:val="0d0d0d"/>
          <w:sz w:val="24"/>
          <w:szCs w:val="24"/>
          <w:rtl w:val="0"/>
        </w:rPr>
        <w:t xml:space="preserve">EXPERIENCE</w:t>
      </w:r>
    </w:p>
    <w:p w:rsidR="00000000" w:rsidDel="00000000" w:rsidP="00000000" w:rsidRDefault="00000000" w:rsidRPr="00000000" w14:paraId="0000000B">
      <w:pPr>
        <w:spacing w:after="80" w:line="240" w:lineRule="auto"/>
        <w:rPr>
          <w:b w:val="1"/>
          <w:color w:val="0d0d0d"/>
        </w:rPr>
      </w:pPr>
      <w:r w:rsidDel="00000000" w:rsidR="00000000" w:rsidRPr="00000000">
        <w:rPr>
          <w:b w:val="1"/>
          <w:color w:val="0d0d0d"/>
          <w:sz w:val="24"/>
          <w:szCs w:val="24"/>
          <w:rtl w:val="0"/>
        </w:rPr>
        <w:t xml:space="preserve">Arts Centre Melbourne, Australia         </w:t>
      </w:r>
      <w:r w:rsidDel="00000000" w:rsidR="00000000" w:rsidRPr="00000000">
        <w:rPr>
          <w:rtl w:val="0"/>
        </w:rPr>
      </w:r>
    </w:p>
    <w:p w:rsidR="00000000" w:rsidDel="00000000" w:rsidP="00000000" w:rsidRDefault="00000000" w:rsidRPr="00000000" w14:paraId="0000000C">
      <w:pPr>
        <w:spacing w:after="80" w:line="240" w:lineRule="auto"/>
        <w:rPr>
          <w:color w:val="0d0d0d"/>
          <w:sz w:val="20"/>
          <w:szCs w:val="20"/>
        </w:rPr>
      </w:pPr>
      <w:r w:rsidDel="00000000" w:rsidR="00000000" w:rsidRPr="00000000">
        <w:rPr>
          <w:b w:val="1"/>
          <w:i w:val="1"/>
          <w:color w:val="0d0d0d"/>
          <w:sz w:val="20"/>
          <w:szCs w:val="20"/>
          <w:rtl w:val="0"/>
        </w:rPr>
        <w:t xml:space="preserve">Senior Social Media and Community Manager</w:t>
      </w:r>
      <w:r w:rsidDel="00000000" w:rsidR="00000000" w:rsidRPr="00000000">
        <w:rPr>
          <w:color w:val="0d0d0d"/>
          <w:sz w:val="20"/>
          <w:szCs w:val="20"/>
          <w:rtl w:val="0"/>
        </w:rPr>
        <w:t xml:space="preserve">      </w:t>
        <w:tab/>
        <w:t xml:space="preserve">                        </w:t>
        <w:tab/>
        <w:tab/>
        <w:tab/>
        <w:t xml:space="preserve">      Sept 2022 - Present</w:t>
      </w:r>
    </w:p>
    <w:p w:rsidR="00000000" w:rsidDel="00000000" w:rsidP="00000000" w:rsidRDefault="00000000" w:rsidRPr="00000000" w14:paraId="0000000D">
      <w:pPr>
        <w:spacing w:after="80" w:line="240" w:lineRule="auto"/>
        <w:rPr>
          <w:i w:val="1"/>
          <w:color w:val="0d0d0d"/>
          <w:sz w:val="20"/>
          <w:szCs w:val="20"/>
        </w:rPr>
      </w:pPr>
      <w:r w:rsidDel="00000000" w:rsidR="00000000" w:rsidRPr="00000000">
        <w:rPr>
          <w:i w:val="1"/>
          <w:color w:val="0d0d0d"/>
          <w:sz w:val="20"/>
          <w:szCs w:val="20"/>
          <w:highlight w:val="white"/>
          <w:rtl w:val="0"/>
        </w:rPr>
        <w:t xml:space="preserve">Managed a team of three, including a dedicated videographer, to lead the re-design and strategy of all paid and organic social channels, to increase brand awareness and engagement across local and international markets.</w:t>
      </w:r>
      <w:r w:rsidDel="00000000" w:rsidR="00000000" w:rsidRPr="00000000">
        <w:rPr>
          <w:rtl w:val="0"/>
        </w:rPr>
      </w:r>
    </w:p>
    <w:p w:rsidR="00000000" w:rsidDel="00000000" w:rsidP="00000000" w:rsidRDefault="00000000" w:rsidRPr="00000000" w14:paraId="0000000E">
      <w:pPr>
        <w:spacing w:after="80" w:line="240" w:lineRule="auto"/>
        <w:rPr>
          <w:color w:val="0d0d0d"/>
          <w:sz w:val="20"/>
          <w:szCs w:val="20"/>
        </w:rPr>
      </w:pPr>
      <w:r w:rsidDel="00000000" w:rsidR="00000000" w:rsidRPr="00000000">
        <w:rPr>
          <w:color w:val="0d0d0d"/>
          <w:sz w:val="20"/>
          <w:szCs w:val="20"/>
          <w:rtl w:val="0"/>
        </w:rPr>
        <w:t xml:space="preserve">•  Oversaw content strategy for 11 channels, 200+ shows performed across three global Australian performing arts venues - Hamer Hall, The State Theater and Sidney Myer Music Bowl - for a social audience of 1 million.</w:t>
      </w:r>
    </w:p>
    <w:p w:rsidR="00000000" w:rsidDel="00000000" w:rsidP="00000000" w:rsidRDefault="00000000" w:rsidRPr="00000000" w14:paraId="0000000F">
      <w:pPr>
        <w:spacing w:after="80" w:line="240" w:lineRule="auto"/>
        <w:rPr>
          <w:color w:val="0d0d0d"/>
          <w:sz w:val="20"/>
          <w:szCs w:val="20"/>
        </w:rPr>
      </w:pPr>
      <w:r w:rsidDel="00000000" w:rsidR="00000000" w:rsidRPr="00000000">
        <w:rPr>
          <w:color w:val="0d0d0d"/>
          <w:sz w:val="20"/>
          <w:szCs w:val="20"/>
          <w:rtl w:val="0"/>
        </w:rPr>
        <w:t xml:space="preserve">•   In one year, optimised and produced 4.7k pieces of content in collaboration with key government, tourism and internal stakeholders resulting in 82% increase on reach year over year and half a million in attributable sales.</w:t>
      </w:r>
    </w:p>
    <w:p w:rsidR="00000000" w:rsidDel="00000000" w:rsidP="00000000" w:rsidRDefault="00000000" w:rsidRPr="00000000" w14:paraId="00000010">
      <w:pPr>
        <w:spacing w:after="80" w:line="240" w:lineRule="auto"/>
        <w:rPr>
          <w:color w:val="0d0d0d"/>
          <w:sz w:val="20"/>
          <w:szCs w:val="20"/>
        </w:rPr>
      </w:pPr>
      <w:r w:rsidDel="00000000" w:rsidR="00000000" w:rsidRPr="00000000">
        <w:rPr>
          <w:color w:val="0d0d0d"/>
          <w:sz w:val="20"/>
          <w:szCs w:val="20"/>
          <w:rtl w:val="0"/>
        </w:rPr>
        <w:t xml:space="preserve">•   Executed first community engagement strategy, partnering with 18 influencers over six months, resulting in 1.6 million impressions, 150k+ website visits and 165+ pieces of original content.</w:t>
      </w:r>
    </w:p>
    <w:p w:rsidR="00000000" w:rsidDel="00000000" w:rsidP="00000000" w:rsidRDefault="00000000" w:rsidRPr="00000000" w14:paraId="00000011">
      <w:pPr>
        <w:spacing w:after="80" w:line="240" w:lineRule="auto"/>
        <w:rPr>
          <w:b w:val="1"/>
          <w:color w:val="0d0d0d"/>
          <w:sz w:val="24"/>
          <w:szCs w:val="24"/>
        </w:rPr>
      </w:pPr>
      <w:r w:rsidDel="00000000" w:rsidR="00000000" w:rsidRPr="00000000">
        <w:rPr>
          <w:color w:val="0d0d0d"/>
          <w:sz w:val="20"/>
          <w:szCs w:val="20"/>
          <w:rtl w:val="0"/>
        </w:rPr>
        <w:t xml:space="preserve">•   Pitched and secured funding for workflow management system Asana. Onboarded 31 employees across Marketing, Design, Ticketin, IT and Online teams to implement briefing, proofing and project management processes. Designed all cross-collaborative workflows resulting in 30% increased team efficiencies.</w:t>
      </w:r>
      <w:r w:rsidDel="00000000" w:rsidR="00000000" w:rsidRPr="00000000">
        <w:rPr>
          <w:rtl w:val="0"/>
        </w:rPr>
      </w:r>
    </w:p>
    <w:p w:rsidR="00000000" w:rsidDel="00000000" w:rsidP="00000000" w:rsidRDefault="00000000" w:rsidRPr="00000000" w14:paraId="00000012">
      <w:pPr>
        <w:spacing w:after="80" w:line="240" w:lineRule="auto"/>
        <w:rPr>
          <w:b w:val="1"/>
          <w:color w:val="0d0d0d"/>
          <w:sz w:val="20"/>
          <w:szCs w:val="20"/>
        </w:rPr>
      </w:pPr>
      <w:r w:rsidDel="00000000" w:rsidR="00000000" w:rsidRPr="00000000">
        <w:rPr>
          <w:rtl w:val="0"/>
        </w:rPr>
      </w:r>
    </w:p>
    <w:p w:rsidR="00000000" w:rsidDel="00000000" w:rsidP="00000000" w:rsidRDefault="00000000" w:rsidRPr="00000000" w14:paraId="00000013">
      <w:pPr>
        <w:spacing w:after="80" w:line="240" w:lineRule="auto"/>
        <w:rPr>
          <w:b w:val="1"/>
          <w:color w:val="0d0d0d"/>
        </w:rPr>
      </w:pPr>
      <w:r w:rsidDel="00000000" w:rsidR="00000000" w:rsidRPr="00000000">
        <w:rPr>
          <w:b w:val="1"/>
          <w:color w:val="0d0d0d"/>
          <w:sz w:val="24"/>
          <w:szCs w:val="24"/>
          <w:rtl w:val="0"/>
        </w:rPr>
        <w:t xml:space="preserve">The National Gallery of Victoria, Melbourne, Australia          </w:t>
      </w:r>
      <w:r w:rsidDel="00000000" w:rsidR="00000000" w:rsidRPr="00000000">
        <w:rPr>
          <w:rtl w:val="0"/>
        </w:rPr>
      </w:r>
    </w:p>
    <w:p w:rsidR="00000000" w:rsidDel="00000000" w:rsidP="00000000" w:rsidRDefault="00000000" w:rsidRPr="00000000" w14:paraId="00000014">
      <w:pPr>
        <w:spacing w:after="80" w:line="240" w:lineRule="auto"/>
        <w:rPr>
          <w:color w:val="0d0d0d"/>
          <w:sz w:val="20"/>
          <w:szCs w:val="20"/>
        </w:rPr>
      </w:pPr>
      <w:r w:rsidDel="00000000" w:rsidR="00000000" w:rsidRPr="00000000">
        <w:rPr>
          <w:b w:val="1"/>
          <w:i w:val="1"/>
          <w:color w:val="0d0d0d"/>
          <w:sz w:val="20"/>
          <w:szCs w:val="20"/>
          <w:rtl w:val="0"/>
        </w:rPr>
        <w:t xml:space="preserve">Integrated Marketing Strategy - Social Media Manager</w:t>
      </w:r>
      <w:r w:rsidDel="00000000" w:rsidR="00000000" w:rsidRPr="00000000">
        <w:rPr>
          <w:color w:val="0d0d0d"/>
          <w:sz w:val="20"/>
          <w:szCs w:val="20"/>
          <w:rtl w:val="0"/>
        </w:rPr>
        <w:t xml:space="preserve">      </w:t>
        <w:tab/>
        <w:t xml:space="preserve">                        </w:t>
        <w:tab/>
        <w:tab/>
        <w:t xml:space="preserve">   Nov 2019 - Sept 2022</w:t>
      </w:r>
    </w:p>
    <w:p w:rsidR="00000000" w:rsidDel="00000000" w:rsidP="00000000" w:rsidRDefault="00000000" w:rsidRPr="00000000" w14:paraId="00000015">
      <w:pPr>
        <w:spacing w:after="80" w:line="240" w:lineRule="auto"/>
        <w:rPr>
          <w:i w:val="1"/>
          <w:color w:val="0d0d0d"/>
          <w:sz w:val="20"/>
          <w:szCs w:val="20"/>
        </w:rPr>
      </w:pPr>
      <w:r w:rsidDel="00000000" w:rsidR="00000000" w:rsidRPr="00000000">
        <w:rPr>
          <w:i w:val="1"/>
          <w:color w:val="0d0d0d"/>
          <w:sz w:val="20"/>
          <w:szCs w:val="20"/>
          <w:highlight w:val="white"/>
          <w:rtl w:val="0"/>
        </w:rPr>
        <w:t xml:space="preserve">Drove content marketing strategy across organic and paid communications channels including influencer and civic engagement. Implemented best practices for content optimisation and stakeholder approvals.</w:t>
      </w:r>
      <w:r w:rsidDel="00000000" w:rsidR="00000000" w:rsidRPr="00000000">
        <w:rPr>
          <w:rtl w:val="0"/>
        </w:rPr>
      </w:r>
    </w:p>
    <w:p w:rsidR="00000000" w:rsidDel="00000000" w:rsidP="00000000" w:rsidRDefault="00000000" w:rsidRPr="00000000" w14:paraId="00000016">
      <w:pPr>
        <w:spacing w:after="80" w:line="240" w:lineRule="auto"/>
        <w:rPr>
          <w:color w:val="0d0d0d"/>
          <w:sz w:val="20"/>
          <w:szCs w:val="20"/>
        </w:rPr>
      </w:pPr>
      <w:r w:rsidDel="00000000" w:rsidR="00000000" w:rsidRPr="00000000">
        <w:rPr>
          <w:color w:val="0d0d0d"/>
          <w:sz w:val="20"/>
          <w:szCs w:val="20"/>
          <w:rtl w:val="0"/>
        </w:rPr>
        <w:t xml:space="preserve">•  Produced four content marketing strategies for global art exhibitions resulting in +2 million annual gallery visitors and 4.3 million </w:t>
      </w:r>
      <w:hyperlink r:id="rId8">
        <w:r w:rsidDel="00000000" w:rsidR="00000000" w:rsidRPr="00000000">
          <w:rPr>
            <w:color w:val="1155cc"/>
            <w:sz w:val="20"/>
            <w:szCs w:val="20"/>
            <w:u w:val="single"/>
            <w:rtl w:val="0"/>
          </w:rPr>
          <w:t xml:space="preserve">website visits</w:t>
        </w:r>
      </w:hyperlink>
      <w:r w:rsidDel="00000000" w:rsidR="00000000" w:rsidRPr="00000000">
        <w:rPr>
          <w:color w:val="0d0d0d"/>
          <w:sz w:val="20"/>
          <w:szCs w:val="20"/>
          <w:rtl w:val="0"/>
        </w:rPr>
        <w:t xml:space="preserve">.</w:t>
      </w:r>
    </w:p>
    <w:p w:rsidR="00000000" w:rsidDel="00000000" w:rsidP="00000000" w:rsidRDefault="00000000" w:rsidRPr="00000000" w14:paraId="00000017">
      <w:pPr>
        <w:spacing w:after="80" w:line="240" w:lineRule="auto"/>
        <w:rPr>
          <w:color w:val="0d0d0d"/>
          <w:sz w:val="20"/>
          <w:szCs w:val="20"/>
        </w:rPr>
      </w:pPr>
      <w:r w:rsidDel="00000000" w:rsidR="00000000" w:rsidRPr="00000000">
        <w:rPr>
          <w:color w:val="0d0d0d"/>
          <w:sz w:val="20"/>
          <w:szCs w:val="20"/>
          <w:rtl w:val="0"/>
        </w:rPr>
        <w:t xml:space="preserve">•  Led COVID-19 pivot campaign and six crisis-communication plans during temporary closures to reach +30 million across English, Chinese and Indian local and global markets.</w:t>
      </w:r>
    </w:p>
    <w:p w:rsidR="00000000" w:rsidDel="00000000" w:rsidP="00000000" w:rsidRDefault="00000000" w:rsidRPr="00000000" w14:paraId="00000018">
      <w:pPr>
        <w:spacing w:after="80" w:line="240" w:lineRule="auto"/>
        <w:rPr>
          <w:color w:val="0d0d0d"/>
          <w:sz w:val="20"/>
          <w:szCs w:val="20"/>
        </w:rPr>
      </w:pPr>
      <w:r w:rsidDel="00000000" w:rsidR="00000000" w:rsidRPr="00000000">
        <w:rPr>
          <w:color w:val="0d0d0d"/>
          <w:sz w:val="20"/>
          <w:szCs w:val="20"/>
          <w:rtl w:val="0"/>
        </w:rPr>
        <w:t xml:space="preserve">•  Managed $100k annual campaign budgets in-house for paid and influencer digital activity establishing NGV as key driver in the revitalisation of Melbourne tourism post-pandemic.</w:t>
      </w:r>
    </w:p>
    <w:p w:rsidR="00000000" w:rsidDel="00000000" w:rsidP="00000000" w:rsidRDefault="00000000" w:rsidRPr="00000000" w14:paraId="00000019">
      <w:pPr>
        <w:spacing w:after="80" w:line="240" w:lineRule="auto"/>
        <w:rPr>
          <w:color w:val="0d0d0d"/>
          <w:sz w:val="20"/>
          <w:szCs w:val="20"/>
        </w:rPr>
      </w:pPr>
      <w:r w:rsidDel="00000000" w:rsidR="00000000" w:rsidRPr="00000000">
        <w:rPr>
          <w:color w:val="0d0d0d"/>
          <w:sz w:val="20"/>
          <w:szCs w:val="20"/>
          <w:rtl w:val="0"/>
        </w:rPr>
        <w:t xml:space="preserve">•  Contributed to $15M in renewals of corporate sponsorship fundraising and contracts including Mercedes-Benz, City of Melbourne, HSBC, Melbourne University, and Telstra.</w:t>
      </w:r>
    </w:p>
    <w:p w:rsidR="00000000" w:rsidDel="00000000" w:rsidP="00000000" w:rsidRDefault="00000000" w:rsidRPr="00000000" w14:paraId="0000001A">
      <w:pPr>
        <w:spacing w:after="80" w:line="240" w:lineRule="auto"/>
        <w:rPr>
          <w:color w:val="0d0d0d"/>
          <w:sz w:val="20"/>
          <w:szCs w:val="20"/>
        </w:rPr>
      </w:pPr>
      <w:r w:rsidDel="00000000" w:rsidR="00000000" w:rsidRPr="00000000">
        <w:rPr>
          <w:rtl w:val="0"/>
        </w:rPr>
      </w:r>
    </w:p>
    <w:p w:rsidR="00000000" w:rsidDel="00000000" w:rsidP="00000000" w:rsidRDefault="00000000" w:rsidRPr="00000000" w14:paraId="0000001B">
      <w:pPr>
        <w:spacing w:after="80" w:line="240" w:lineRule="auto"/>
        <w:rPr>
          <w:b w:val="1"/>
          <w:color w:val="0d0d0d"/>
          <w:sz w:val="20"/>
          <w:szCs w:val="20"/>
        </w:rPr>
      </w:pPr>
      <w:r w:rsidDel="00000000" w:rsidR="00000000" w:rsidRPr="00000000">
        <w:rPr>
          <w:b w:val="1"/>
          <w:color w:val="0d0d0d"/>
          <w:sz w:val="24"/>
          <w:szCs w:val="24"/>
          <w:rtl w:val="0"/>
        </w:rPr>
        <w:t xml:space="preserve">Frank Green (6 Month Contract), Melbourne, Australia  </w:t>
      </w:r>
      <w:r w:rsidDel="00000000" w:rsidR="00000000" w:rsidRPr="00000000">
        <w:rPr>
          <w:b w:val="1"/>
          <w:color w:val="0d0d0d"/>
          <w:sz w:val="20"/>
          <w:szCs w:val="20"/>
          <w:rtl w:val="0"/>
        </w:rPr>
        <w:t xml:space="preserve">                           </w:t>
      </w:r>
    </w:p>
    <w:p w:rsidR="00000000" w:rsidDel="00000000" w:rsidP="00000000" w:rsidRDefault="00000000" w:rsidRPr="00000000" w14:paraId="0000001C">
      <w:pPr>
        <w:spacing w:after="80" w:line="240" w:lineRule="auto"/>
        <w:rPr>
          <w:color w:val="0d0d0d"/>
          <w:sz w:val="20"/>
          <w:szCs w:val="20"/>
        </w:rPr>
      </w:pPr>
      <w:r w:rsidDel="00000000" w:rsidR="00000000" w:rsidRPr="00000000">
        <w:rPr>
          <w:b w:val="1"/>
          <w:i w:val="1"/>
          <w:color w:val="0d0d0d"/>
          <w:sz w:val="20"/>
          <w:szCs w:val="20"/>
          <w:rtl w:val="0"/>
        </w:rPr>
        <w:t xml:space="preserve">Partnerships &amp; Content Manager</w:t>
      </w:r>
      <w:r w:rsidDel="00000000" w:rsidR="00000000" w:rsidRPr="00000000">
        <w:rPr>
          <w:b w:val="1"/>
          <w:color w:val="0d0d0d"/>
          <w:sz w:val="20"/>
          <w:szCs w:val="20"/>
          <w:rtl w:val="0"/>
        </w:rPr>
        <w:t xml:space="preserve"> </w:t>
      </w:r>
      <w:r w:rsidDel="00000000" w:rsidR="00000000" w:rsidRPr="00000000">
        <w:rPr>
          <w:color w:val="0d0d0d"/>
          <w:sz w:val="20"/>
          <w:szCs w:val="20"/>
          <w:rtl w:val="0"/>
        </w:rPr>
        <w:t xml:space="preserve">                   </w:t>
        <w:tab/>
        <w:t xml:space="preserve">         </w:t>
        <w:tab/>
        <w:tab/>
        <w:tab/>
        <w:t xml:space="preserve">  </w:t>
        <w:tab/>
        <w:tab/>
        <w:t xml:space="preserve">   Apr 2019 - Nov 2019</w:t>
      </w:r>
    </w:p>
    <w:p w:rsidR="00000000" w:rsidDel="00000000" w:rsidP="00000000" w:rsidRDefault="00000000" w:rsidRPr="00000000" w14:paraId="0000001D">
      <w:pPr>
        <w:spacing w:after="80" w:line="240" w:lineRule="auto"/>
        <w:rPr>
          <w:b w:val="1"/>
          <w:i w:val="1"/>
          <w:color w:val="0d0d0d"/>
          <w:sz w:val="20"/>
          <w:szCs w:val="20"/>
        </w:rPr>
      </w:pPr>
      <w:r w:rsidDel="00000000" w:rsidR="00000000" w:rsidRPr="00000000">
        <w:rPr>
          <w:i w:val="1"/>
          <w:color w:val="0d0d0d"/>
          <w:sz w:val="20"/>
          <w:szCs w:val="20"/>
          <w:rtl w:val="0"/>
        </w:rPr>
        <w:t xml:space="preserve">Led in and outbound co-marketing strategy for a leading Melbourne-based sustainable brand. Developed marketing strategies, including implementing influencer program, that widened top of the sales funnel.</w:t>
      </w:r>
      <w:r w:rsidDel="00000000" w:rsidR="00000000" w:rsidRPr="00000000">
        <w:rPr>
          <w:rtl w:val="0"/>
        </w:rPr>
      </w:r>
    </w:p>
    <w:p w:rsidR="00000000" w:rsidDel="00000000" w:rsidP="00000000" w:rsidRDefault="00000000" w:rsidRPr="00000000" w14:paraId="0000001E">
      <w:pPr>
        <w:spacing w:after="80" w:line="240" w:lineRule="auto"/>
        <w:rPr>
          <w:color w:val="0d0d0d"/>
          <w:sz w:val="20"/>
          <w:szCs w:val="20"/>
        </w:rPr>
      </w:pPr>
      <w:r w:rsidDel="00000000" w:rsidR="00000000" w:rsidRPr="00000000">
        <w:rPr>
          <w:color w:val="0d0d0d"/>
          <w:sz w:val="20"/>
          <w:szCs w:val="20"/>
          <w:rtl w:val="0"/>
        </w:rPr>
        <w:t xml:space="preserve">•  Executed three end-to-end product launches, leveraging local media outlets for market cut-through, resulting in $15M million annual revenue.</w:t>
      </w:r>
    </w:p>
    <w:p w:rsidR="00000000" w:rsidDel="00000000" w:rsidP="00000000" w:rsidRDefault="00000000" w:rsidRPr="00000000" w14:paraId="0000001F">
      <w:pPr>
        <w:spacing w:after="80" w:line="240" w:lineRule="auto"/>
        <w:rPr>
          <w:color w:val="0d0d0d"/>
          <w:sz w:val="20"/>
          <w:szCs w:val="20"/>
        </w:rPr>
      </w:pPr>
      <w:r w:rsidDel="00000000" w:rsidR="00000000" w:rsidRPr="00000000">
        <w:rPr>
          <w:color w:val="0d0d0d"/>
          <w:sz w:val="20"/>
          <w:szCs w:val="20"/>
          <w:rtl w:val="0"/>
        </w:rPr>
        <w:t xml:space="preserve">•  Contributed to highest quarterly revenue in company history by implementing a partnerships framework and matrix to analyse inbound requests, and pitch outbound opportunities. </w:t>
      </w:r>
    </w:p>
    <w:p w:rsidR="00000000" w:rsidDel="00000000" w:rsidP="00000000" w:rsidRDefault="00000000" w:rsidRPr="00000000" w14:paraId="00000020">
      <w:pPr>
        <w:spacing w:after="80" w:line="240" w:lineRule="auto"/>
        <w:rPr>
          <w:color w:val="0d0d0d"/>
          <w:sz w:val="20"/>
          <w:szCs w:val="20"/>
        </w:rPr>
      </w:pPr>
      <w:r w:rsidDel="00000000" w:rsidR="00000000" w:rsidRPr="00000000">
        <w:rPr>
          <w:color w:val="0d0d0d"/>
          <w:sz w:val="20"/>
          <w:szCs w:val="20"/>
          <w:rtl w:val="0"/>
        </w:rPr>
        <w:t xml:space="preserve">•  Built and executed partnerships program across digital and in-person activations resulting in these partnerships of note: </w:t>
      </w:r>
      <w:hyperlink r:id="rId9">
        <w:r w:rsidDel="00000000" w:rsidR="00000000" w:rsidRPr="00000000">
          <w:rPr>
            <w:color w:val="1155cc"/>
            <w:sz w:val="20"/>
            <w:szCs w:val="20"/>
            <w:u w:val="single"/>
            <w:rtl w:val="0"/>
          </w:rPr>
          <w:t xml:space="preserve">Fashion Week Australia</w:t>
        </w:r>
      </w:hyperlink>
      <w:r w:rsidDel="00000000" w:rsidR="00000000" w:rsidRPr="00000000">
        <w:rPr>
          <w:color w:val="0d0d0d"/>
          <w:sz w:val="20"/>
          <w:szCs w:val="20"/>
          <w:rtl w:val="0"/>
        </w:rPr>
        <w:t xml:space="preserve">, </w:t>
      </w:r>
      <w:hyperlink r:id="rId10">
        <w:r w:rsidDel="00000000" w:rsidR="00000000" w:rsidRPr="00000000">
          <w:rPr>
            <w:color w:val="1155cc"/>
            <w:sz w:val="20"/>
            <w:szCs w:val="20"/>
            <w:u w:val="single"/>
            <w:rtl w:val="0"/>
          </w:rPr>
          <w:t xml:space="preserve">Disney</w:t>
        </w:r>
      </w:hyperlink>
      <w:r w:rsidDel="00000000" w:rsidR="00000000" w:rsidRPr="00000000">
        <w:rPr>
          <w:color w:val="0d0d0d"/>
          <w:sz w:val="20"/>
          <w:szCs w:val="20"/>
          <w:rtl w:val="0"/>
        </w:rPr>
        <w:t xml:space="preserve">, </w:t>
      </w:r>
      <w:hyperlink r:id="rId11">
        <w:r w:rsidDel="00000000" w:rsidR="00000000" w:rsidRPr="00000000">
          <w:rPr>
            <w:color w:val="1155cc"/>
            <w:sz w:val="20"/>
            <w:szCs w:val="20"/>
            <w:u w:val="single"/>
            <w:rtl w:val="0"/>
          </w:rPr>
          <w:t xml:space="preserve">Vogue</w:t>
        </w:r>
      </w:hyperlink>
      <w:r w:rsidDel="00000000" w:rsidR="00000000" w:rsidRPr="00000000">
        <w:rPr>
          <w:color w:val="0d0d0d"/>
          <w:sz w:val="20"/>
          <w:szCs w:val="20"/>
          <w:rtl w:val="0"/>
        </w:rPr>
        <w:t xml:space="preserve">, Status Anxiety, Frank Body, P.E. Nation, ELK, St.Ali’s, and more.</w:t>
      </w:r>
    </w:p>
    <w:p w:rsidR="00000000" w:rsidDel="00000000" w:rsidP="00000000" w:rsidRDefault="00000000" w:rsidRPr="00000000" w14:paraId="00000021">
      <w:pPr>
        <w:spacing w:after="80" w:line="240" w:lineRule="auto"/>
        <w:rPr>
          <w:color w:val="0d0d0d"/>
          <w:sz w:val="20"/>
          <w:szCs w:val="20"/>
        </w:rPr>
      </w:pPr>
      <w:r w:rsidDel="00000000" w:rsidR="00000000" w:rsidRPr="00000000">
        <w:rPr>
          <w:rtl w:val="0"/>
        </w:rPr>
      </w:r>
    </w:p>
    <w:p w:rsidR="00000000" w:rsidDel="00000000" w:rsidP="00000000" w:rsidRDefault="00000000" w:rsidRPr="00000000" w14:paraId="00000022">
      <w:pPr>
        <w:spacing w:after="80" w:line="240" w:lineRule="auto"/>
        <w:rPr>
          <w:color w:val="0d0d0d"/>
          <w:sz w:val="20"/>
          <w:szCs w:val="20"/>
        </w:rPr>
      </w:pPr>
      <w:r w:rsidDel="00000000" w:rsidR="00000000" w:rsidRPr="00000000">
        <w:rPr>
          <w:b w:val="1"/>
          <w:color w:val="0d0d0d"/>
          <w:sz w:val="24"/>
          <w:szCs w:val="24"/>
          <w:rtl w:val="0"/>
        </w:rPr>
        <w:t xml:space="preserve">Social Media Marketing Consultant, Global                     </w:t>
        <w:tab/>
        <w:tab/>
        <w:tab/>
        <w:t xml:space="preserve">    </w:t>
      </w:r>
      <w:r w:rsidDel="00000000" w:rsidR="00000000" w:rsidRPr="00000000">
        <w:rPr>
          <w:color w:val="0d0d0d"/>
          <w:sz w:val="20"/>
          <w:szCs w:val="20"/>
          <w:rtl w:val="0"/>
        </w:rPr>
        <w:t xml:space="preserve">Feb 2018 - Apr 2019                             </w:t>
      </w:r>
    </w:p>
    <w:p w:rsidR="00000000" w:rsidDel="00000000" w:rsidP="00000000" w:rsidRDefault="00000000" w:rsidRPr="00000000" w14:paraId="00000023">
      <w:pPr>
        <w:spacing w:after="80" w:line="240" w:lineRule="auto"/>
        <w:rPr>
          <w:b w:val="1"/>
          <w:color w:val="0d0d0d"/>
          <w:sz w:val="20"/>
          <w:szCs w:val="20"/>
        </w:rPr>
      </w:pPr>
      <w:r w:rsidDel="00000000" w:rsidR="00000000" w:rsidRPr="00000000">
        <w:rPr>
          <w:color w:val="0d0d0d"/>
          <w:sz w:val="20"/>
          <w:szCs w:val="20"/>
          <w:rtl w:val="0"/>
        </w:rPr>
        <w:t xml:space="preserve">Consulted on marketing strategies for hospitality and lifestyle influencers.</w:t>
        <w:tab/>
      </w:r>
      <w:r w:rsidDel="00000000" w:rsidR="00000000" w:rsidRPr="00000000">
        <w:rPr>
          <w:color w:val="0d0d0d"/>
          <w:sz w:val="20"/>
          <w:szCs w:val="20"/>
          <w:highlight w:val="white"/>
          <w:rtl w:val="0"/>
        </w:rPr>
        <w:tab/>
        <w:t xml:space="preserve">    </w:t>
      </w:r>
      <w:r w:rsidDel="00000000" w:rsidR="00000000" w:rsidRPr="00000000">
        <w:rPr>
          <w:rtl w:val="0"/>
        </w:rPr>
      </w:r>
    </w:p>
    <w:p w:rsidR="00000000" w:rsidDel="00000000" w:rsidP="00000000" w:rsidRDefault="00000000" w:rsidRPr="00000000" w14:paraId="00000024">
      <w:pPr>
        <w:spacing w:after="80" w:line="240" w:lineRule="auto"/>
        <w:rPr>
          <w:color w:val="0d0d0d"/>
          <w:sz w:val="20"/>
          <w:szCs w:val="20"/>
        </w:rPr>
      </w:pPr>
      <w:r w:rsidDel="00000000" w:rsidR="00000000" w:rsidRPr="00000000">
        <w:rPr>
          <w:color w:val="0d0d0d"/>
          <w:sz w:val="20"/>
          <w:szCs w:val="20"/>
          <w:rtl w:val="0"/>
        </w:rPr>
        <w:t xml:space="preserve">•  Ideated content and growth for influencers: @jera.bean - 187k (gained 5k followers and pivoted content approach), @ashleychmelka - 18.2k (organised content strategy and gained 2% engagement growth)</w:t>
      </w:r>
    </w:p>
    <w:p w:rsidR="00000000" w:rsidDel="00000000" w:rsidP="00000000" w:rsidRDefault="00000000" w:rsidRPr="00000000" w14:paraId="00000025">
      <w:pPr>
        <w:spacing w:after="80" w:line="240" w:lineRule="auto"/>
        <w:rPr>
          <w:color w:val="0d0d0d"/>
          <w:sz w:val="20"/>
          <w:szCs w:val="20"/>
        </w:rPr>
      </w:pPr>
      <w:r w:rsidDel="00000000" w:rsidR="00000000" w:rsidRPr="00000000">
        <w:rPr>
          <w:color w:val="0d0d0d"/>
          <w:sz w:val="20"/>
          <w:szCs w:val="20"/>
          <w:rtl w:val="0"/>
        </w:rPr>
        <w:t xml:space="preserve">•  Managed customer experience, social media and email marketing for two hospitality properties in Laos, resulting in 25% increase of reviews received and positive social sentiment.</w:t>
      </w:r>
    </w:p>
    <w:p w:rsidR="00000000" w:rsidDel="00000000" w:rsidP="00000000" w:rsidRDefault="00000000" w:rsidRPr="00000000" w14:paraId="00000026">
      <w:pPr>
        <w:spacing w:after="80" w:line="240" w:lineRule="auto"/>
        <w:rPr>
          <w:color w:val="0d0d0d"/>
          <w:sz w:val="20"/>
          <w:szCs w:val="20"/>
        </w:rPr>
      </w:pPr>
      <w:r w:rsidDel="00000000" w:rsidR="00000000" w:rsidRPr="00000000">
        <w:rPr>
          <w:rtl w:val="0"/>
        </w:rPr>
      </w:r>
    </w:p>
    <w:p w:rsidR="00000000" w:rsidDel="00000000" w:rsidP="00000000" w:rsidRDefault="00000000" w:rsidRPr="00000000" w14:paraId="00000027">
      <w:pPr>
        <w:spacing w:after="80" w:line="240" w:lineRule="auto"/>
        <w:rPr>
          <w:b w:val="1"/>
          <w:color w:val="0d0d0d"/>
          <w:sz w:val="24"/>
          <w:szCs w:val="24"/>
        </w:rPr>
      </w:pPr>
      <w:r w:rsidDel="00000000" w:rsidR="00000000" w:rsidRPr="00000000">
        <w:rPr>
          <w:b w:val="1"/>
          <w:color w:val="0d0d0d"/>
          <w:sz w:val="24"/>
          <w:szCs w:val="24"/>
          <w:rtl w:val="0"/>
        </w:rPr>
        <w:t xml:space="preserve">BODi (Also known as The Beachbody Company, Inc), Los Angeles </w:t>
      </w:r>
    </w:p>
    <w:p w:rsidR="00000000" w:rsidDel="00000000" w:rsidP="00000000" w:rsidRDefault="00000000" w:rsidRPr="00000000" w14:paraId="00000028">
      <w:pPr>
        <w:spacing w:after="80" w:line="240" w:lineRule="auto"/>
        <w:rPr>
          <w:color w:val="0d0d0d"/>
          <w:sz w:val="20"/>
          <w:szCs w:val="20"/>
        </w:rPr>
      </w:pPr>
      <w:r w:rsidDel="00000000" w:rsidR="00000000" w:rsidRPr="00000000">
        <w:rPr>
          <w:color w:val="0d0d0d"/>
          <w:sz w:val="20"/>
          <w:szCs w:val="20"/>
          <w:rtl w:val="0"/>
        </w:rPr>
        <w:t xml:space="preserve">Built go-to market campaigns supporting 21 product launches, including readiness, and stakeholder buy-in for publicly traded +$1B, global fitness and media brand.</w:t>
      </w:r>
    </w:p>
    <w:p w:rsidR="00000000" w:rsidDel="00000000" w:rsidP="00000000" w:rsidRDefault="00000000" w:rsidRPr="00000000" w14:paraId="00000029">
      <w:pPr>
        <w:spacing w:after="80" w:line="240" w:lineRule="auto"/>
        <w:rPr>
          <w:color w:val="0d0d0d"/>
          <w:sz w:val="20"/>
          <w:szCs w:val="20"/>
        </w:rPr>
      </w:pPr>
      <w:r w:rsidDel="00000000" w:rsidR="00000000" w:rsidRPr="00000000">
        <w:rPr>
          <w:b w:val="1"/>
          <w:i w:val="1"/>
          <w:color w:val="0d0d0d"/>
          <w:sz w:val="20"/>
          <w:szCs w:val="20"/>
          <w:rtl w:val="0"/>
        </w:rPr>
        <w:t xml:space="preserve">Senior Social Media Manager        </w:t>
      </w:r>
      <w:r w:rsidDel="00000000" w:rsidR="00000000" w:rsidRPr="00000000">
        <w:rPr>
          <w:b w:val="1"/>
          <w:color w:val="0d0d0d"/>
          <w:sz w:val="20"/>
          <w:szCs w:val="20"/>
          <w:rtl w:val="0"/>
        </w:rPr>
        <w:t xml:space="preserve">                        </w:t>
        <w:tab/>
        <w:t xml:space="preserve">                </w:t>
        <w:tab/>
        <w:tab/>
        <w:tab/>
        <w:t xml:space="preserve"> </w:t>
      </w:r>
      <w:r w:rsidDel="00000000" w:rsidR="00000000" w:rsidRPr="00000000">
        <w:rPr>
          <w:color w:val="0d0d0d"/>
          <w:sz w:val="20"/>
          <w:szCs w:val="20"/>
          <w:rtl w:val="0"/>
        </w:rPr>
        <w:t xml:space="preserve">  June 2016 - Feb 2018</w:t>
      </w:r>
    </w:p>
    <w:p w:rsidR="00000000" w:rsidDel="00000000" w:rsidP="00000000" w:rsidRDefault="00000000" w:rsidRPr="00000000" w14:paraId="0000002A">
      <w:pPr>
        <w:spacing w:after="80" w:line="240" w:lineRule="auto"/>
        <w:rPr>
          <w:color w:val="0d0d0d"/>
          <w:sz w:val="21"/>
          <w:szCs w:val="21"/>
          <w:highlight w:val="white"/>
        </w:rPr>
      </w:pPr>
      <w:r w:rsidDel="00000000" w:rsidR="00000000" w:rsidRPr="00000000">
        <w:rPr>
          <w:color w:val="0d0d0d"/>
          <w:sz w:val="20"/>
          <w:szCs w:val="20"/>
          <w:rtl w:val="0"/>
        </w:rPr>
        <w:t xml:space="preserve">•  </w:t>
      </w:r>
      <w:r w:rsidDel="00000000" w:rsidR="00000000" w:rsidRPr="00000000">
        <w:rPr>
          <w:color w:val="0d0d0d"/>
          <w:sz w:val="21"/>
          <w:szCs w:val="21"/>
          <w:highlight w:val="white"/>
          <w:rtl w:val="0"/>
        </w:rPr>
        <w:t xml:space="preserve">Led social-integration strategy for blog growing Beachbody On Demand </w:t>
      </w:r>
      <w:r w:rsidDel="00000000" w:rsidR="00000000" w:rsidRPr="00000000">
        <w:rPr>
          <w:color w:val="0d0d0d"/>
          <w:sz w:val="20"/>
          <w:szCs w:val="20"/>
          <w:rtl w:val="0"/>
        </w:rPr>
        <w:t xml:space="preserve">(BODi’s digital streaming platform) </w:t>
      </w:r>
      <w:r w:rsidDel="00000000" w:rsidR="00000000" w:rsidRPr="00000000">
        <w:rPr>
          <w:color w:val="0d0d0d"/>
          <w:sz w:val="21"/>
          <w:szCs w:val="21"/>
          <w:highlight w:val="white"/>
          <w:rtl w:val="0"/>
        </w:rPr>
        <w:t xml:space="preserve">subscriber base from launch to 850k in less than two years.</w:t>
      </w:r>
    </w:p>
    <w:p w:rsidR="00000000" w:rsidDel="00000000" w:rsidP="00000000" w:rsidRDefault="00000000" w:rsidRPr="00000000" w14:paraId="0000002B">
      <w:pPr>
        <w:spacing w:after="80" w:line="240" w:lineRule="auto"/>
        <w:rPr>
          <w:color w:val="0d0d0d"/>
          <w:sz w:val="21"/>
          <w:szCs w:val="21"/>
          <w:highlight w:val="white"/>
        </w:rPr>
      </w:pPr>
      <w:r w:rsidDel="00000000" w:rsidR="00000000" w:rsidRPr="00000000">
        <w:rPr>
          <w:color w:val="0d0d0d"/>
          <w:sz w:val="20"/>
          <w:szCs w:val="20"/>
          <w:rtl w:val="0"/>
        </w:rPr>
        <w:t xml:space="preserve">•  Directed a team of 14 designers, marketers and content creators with two direct reports, as an in-house agency,  to create always-on social content for 40 different fitness programs and 120 owned channels.</w:t>
      </w:r>
      <w:r w:rsidDel="00000000" w:rsidR="00000000" w:rsidRPr="00000000">
        <w:rPr>
          <w:rtl w:val="0"/>
        </w:rPr>
      </w:r>
    </w:p>
    <w:p w:rsidR="00000000" w:rsidDel="00000000" w:rsidP="00000000" w:rsidRDefault="00000000" w:rsidRPr="00000000" w14:paraId="0000002C">
      <w:pPr>
        <w:spacing w:after="80" w:line="240" w:lineRule="auto"/>
        <w:rPr>
          <w:color w:val="0d0d0d"/>
          <w:sz w:val="20"/>
          <w:szCs w:val="20"/>
        </w:rPr>
      </w:pPr>
      <w:r w:rsidDel="00000000" w:rsidR="00000000" w:rsidRPr="00000000">
        <w:rPr>
          <w:color w:val="0d0d0d"/>
          <w:sz w:val="20"/>
          <w:szCs w:val="20"/>
          <w:rtl w:val="0"/>
        </w:rPr>
        <w:t xml:space="preserve">•  Created 40% sales growth over 6-months by managing eight pro-athlete influencers for IRONMAN activations. </w:t>
      </w:r>
    </w:p>
    <w:p w:rsidR="00000000" w:rsidDel="00000000" w:rsidP="00000000" w:rsidRDefault="00000000" w:rsidRPr="00000000" w14:paraId="0000002D">
      <w:pPr>
        <w:spacing w:after="80" w:line="240" w:lineRule="auto"/>
        <w:rPr>
          <w:color w:val="0d0d0d"/>
          <w:sz w:val="20"/>
          <w:szCs w:val="20"/>
        </w:rPr>
      </w:pPr>
      <w:r w:rsidDel="00000000" w:rsidR="00000000" w:rsidRPr="00000000">
        <w:rPr>
          <w:color w:val="0d0d0d"/>
          <w:sz w:val="20"/>
          <w:szCs w:val="20"/>
          <w:rtl w:val="0"/>
        </w:rPr>
        <w:t xml:space="preserve">•  Developed multi-channel co-marketing campaign with StubHub (150k value and access to additional 16M unique website visitors) resulting in 20% increased market reach.</w:t>
      </w:r>
    </w:p>
    <w:p w:rsidR="00000000" w:rsidDel="00000000" w:rsidP="00000000" w:rsidRDefault="00000000" w:rsidRPr="00000000" w14:paraId="0000002E">
      <w:pPr>
        <w:spacing w:after="80" w:line="240" w:lineRule="auto"/>
        <w:rPr>
          <w:color w:val="0d0d0d"/>
          <w:sz w:val="20"/>
          <w:szCs w:val="20"/>
        </w:rPr>
      </w:pPr>
      <w:r w:rsidDel="00000000" w:rsidR="00000000" w:rsidRPr="00000000">
        <w:rPr>
          <w:color w:val="0d0d0d"/>
          <w:sz w:val="20"/>
          <w:szCs w:val="20"/>
          <w:rtl w:val="0"/>
        </w:rPr>
        <w:t xml:space="preserve">•  Built on-site brand activations for five-day conference with 25k attendees, resulting in 12k follower growth.</w:t>
      </w:r>
    </w:p>
    <w:p w:rsidR="00000000" w:rsidDel="00000000" w:rsidP="00000000" w:rsidRDefault="00000000" w:rsidRPr="00000000" w14:paraId="0000002F">
      <w:pPr>
        <w:spacing w:after="80" w:line="240" w:lineRule="auto"/>
        <w:rPr>
          <w:color w:val="0d0d0d"/>
          <w:sz w:val="20"/>
          <w:szCs w:val="20"/>
        </w:rPr>
      </w:pPr>
      <w:r w:rsidDel="00000000" w:rsidR="00000000" w:rsidRPr="00000000">
        <w:rPr>
          <w:color w:val="0d0d0d"/>
          <w:sz w:val="20"/>
          <w:szCs w:val="20"/>
          <w:rtl w:val="0"/>
        </w:rPr>
        <w:t xml:space="preserve">•  Launched go-to market content strategy for new brands, </w:t>
      </w:r>
      <w:hyperlink r:id="rId12">
        <w:r w:rsidDel="00000000" w:rsidR="00000000" w:rsidRPr="00000000">
          <w:rPr>
            <w:color w:val="1155cc"/>
            <w:sz w:val="20"/>
            <w:szCs w:val="20"/>
            <w:u w:val="single"/>
            <w:rtl w:val="0"/>
          </w:rPr>
          <w:t xml:space="preserve">Daily Sunshine</w:t>
        </w:r>
      </w:hyperlink>
      <w:r w:rsidDel="00000000" w:rsidR="00000000" w:rsidRPr="00000000">
        <w:rPr>
          <w:color w:val="0d0d0d"/>
          <w:sz w:val="20"/>
          <w:szCs w:val="20"/>
          <w:rtl w:val="0"/>
        </w:rPr>
        <w:t xml:space="preserve"> and </w:t>
      </w:r>
      <w:hyperlink r:id="rId13">
        <w:r w:rsidDel="00000000" w:rsidR="00000000" w:rsidRPr="00000000">
          <w:rPr>
            <w:color w:val="1155cc"/>
            <w:sz w:val="20"/>
            <w:szCs w:val="20"/>
            <w:u w:val="single"/>
            <w:rtl w:val="0"/>
          </w:rPr>
          <w:t xml:space="preserve">80 Day Obsession</w:t>
        </w:r>
      </w:hyperlink>
      <w:r w:rsidDel="00000000" w:rsidR="00000000" w:rsidRPr="00000000">
        <w:rPr>
          <w:color w:val="0d0d0d"/>
          <w:sz w:val="20"/>
          <w:szCs w:val="20"/>
          <w:rtl w:val="0"/>
        </w:rPr>
        <w:t xml:space="preserve">. Grew social audiences to 20k and 85k, in the first 3 months, respectively.</w:t>
      </w:r>
    </w:p>
    <w:p w:rsidR="00000000" w:rsidDel="00000000" w:rsidP="00000000" w:rsidRDefault="00000000" w:rsidRPr="00000000" w14:paraId="00000030">
      <w:pPr>
        <w:spacing w:after="80" w:line="240" w:lineRule="auto"/>
        <w:rPr>
          <w:color w:val="0d0d0d"/>
          <w:sz w:val="20"/>
          <w:szCs w:val="20"/>
        </w:rPr>
      </w:pPr>
      <w:r w:rsidDel="00000000" w:rsidR="00000000" w:rsidRPr="00000000">
        <w:rPr>
          <w:b w:val="1"/>
          <w:i w:val="1"/>
          <w:color w:val="0d0d0d"/>
          <w:sz w:val="20"/>
          <w:szCs w:val="20"/>
          <w:rtl w:val="0"/>
        </w:rPr>
        <w:t xml:space="preserve">Senior Communications Manager   </w:t>
      </w:r>
      <w:r w:rsidDel="00000000" w:rsidR="00000000" w:rsidRPr="00000000">
        <w:rPr>
          <w:color w:val="0d0d0d"/>
          <w:sz w:val="20"/>
          <w:szCs w:val="20"/>
          <w:rtl w:val="0"/>
        </w:rPr>
        <w:t xml:space="preserve">                                                                    </w:t>
        <w:tab/>
        <w:tab/>
        <w:t xml:space="preserve">  Sept 2015 - June 2016</w:t>
      </w:r>
    </w:p>
    <w:p w:rsidR="00000000" w:rsidDel="00000000" w:rsidP="00000000" w:rsidRDefault="00000000" w:rsidRPr="00000000" w14:paraId="00000031">
      <w:pPr>
        <w:spacing w:after="80" w:line="240" w:lineRule="auto"/>
        <w:rPr>
          <w:color w:val="0d0d0d"/>
          <w:sz w:val="20"/>
          <w:szCs w:val="20"/>
        </w:rPr>
      </w:pPr>
      <w:r w:rsidDel="00000000" w:rsidR="00000000" w:rsidRPr="00000000">
        <w:rPr>
          <w:color w:val="0d0d0d"/>
          <w:sz w:val="20"/>
          <w:szCs w:val="20"/>
          <w:rtl w:val="0"/>
        </w:rPr>
        <w:t xml:space="preserve">•  Managed B2B communication plans across digital touchpoints for 16 product launches in English and Spanish markets, growing database to 400k+ affiliates, a 186% YOY growth. </w:t>
      </w:r>
    </w:p>
    <w:p w:rsidR="00000000" w:rsidDel="00000000" w:rsidP="00000000" w:rsidRDefault="00000000" w:rsidRPr="00000000" w14:paraId="00000032">
      <w:pPr>
        <w:spacing w:after="80" w:line="240" w:lineRule="auto"/>
        <w:rPr>
          <w:color w:val="0d0d0d"/>
          <w:sz w:val="20"/>
          <w:szCs w:val="20"/>
        </w:rPr>
      </w:pPr>
      <w:r w:rsidDel="00000000" w:rsidR="00000000" w:rsidRPr="00000000">
        <w:rPr>
          <w:color w:val="0d0d0d"/>
          <w:sz w:val="20"/>
          <w:szCs w:val="20"/>
          <w:rtl w:val="0"/>
        </w:rPr>
        <w:t xml:space="preserve">•  Marketed product campaigns to drive monthly brand promotions, engage influencers, and drive consumer purchases contributing to $820M revenue in 2016.</w:t>
      </w:r>
    </w:p>
    <w:p w:rsidR="00000000" w:rsidDel="00000000" w:rsidP="00000000" w:rsidRDefault="00000000" w:rsidRPr="00000000" w14:paraId="00000033">
      <w:pPr>
        <w:spacing w:after="80" w:line="240" w:lineRule="auto"/>
        <w:rPr>
          <w:color w:val="0d0d0d"/>
          <w:sz w:val="20"/>
          <w:szCs w:val="20"/>
        </w:rPr>
      </w:pPr>
      <w:r w:rsidDel="00000000" w:rsidR="00000000" w:rsidRPr="00000000">
        <w:rPr>
          <w:b w:val="1"/>
          <w:i w:val="1"/>
          <w:color w:val="0d0d0d"/>
          <w:sz w:val="20"/>
          <w:szCs w:val="20"/>
          <w:rtl w:val="0"/>
        </w:rPr>
        <w:t xml:space="preserve">Communications Manager     </w:t>
      </w:r>
      <w:r w:rsidDel="00000000" w:rsidR="00000000" w:rsidRPr="00000000">
        <w:rPr>
          <w:color w:val="0d0d0d"/>
          <w:sz w:val="20"/>
          <w:szCs w:val="20"/>
          <w:rtl w:val="0"/>
        </w:rPr>
        <w:t xml:space="preserve">         </w:t>
        <w:tab/>
        <w:tab/>
        <w:t xml:space="preserve">                                    </w:t>
        <w:tab/>
        <w:tab/>
        <w:tab/>
        <w:t xml:space="preserve">   Feb 2014 - Sept 2015</w:t>
      </w:r>
    </w:p>
    <w:p w:rsidR="00000000" w:rsidDel="00000000" w:rsidP="00000000" w:rsidRDefault="00000000" w:rsidRPr="00000000" w14:paraId="00000034">
      <w:pPr>
        <w:spacing w:after="80" w:line="240" w:lineRule="auto"/>
        <w:ind w:left="0" w:firstLine="0"/>
        <w:rPr>
          <w:color w:val="0d0d0d"/>
          <w:sz w:val="20"/>
          <w:szCs w:val="20"/>
        </w:rPr>
      </w:pPr>
      <w:r w:rsidDel="00000000" w:rsidR="00000000" w:rsidRPr="00000000">
        <w:rPr>
          <w:color w:val="0d0d0d"/>
          <w:sz w:val="20"/>
          <w:szCs w:val="20"/>
          <w:rtl w:val="0"/>
        </w:rPr>
        <w:t xml:space="preserve">•  Grew social and email database (245% YoY) by optimising content using quantitative surveys and data analytics tools.</w:t>
      </w:r>
    </w:p>
    <w:p w:rsidR="00000000" w:rsidDel="00000000" w:rsidP="00000000" w:rsidRDefault="00000000" w:rsidRPr="00000000" w14:paraId="00000035">
      <w:pPr>
        <w:spacing w:after="80" w:line="240" w:lineRule="auto"/>
        <w:rPr>
          <w:color w:val="0d0d0d"/>
          <w:sz w:val="20"/>
          <w:szCs w:val="20"/>
        </w:rPr>
      </w:pPr>
      <w:r w:rsidDel="00000000" w:rsidR="00000000" w:rsidRPr="00000000">
        <w:rPr>
          <w:b w:val="1"/>
          <w:i w:val="1"/>
          <w:color w:val="0d0d0d"/>
          <w:sz w:val="20"/>
          <w:szCs w:val="20"/>
          <w:rtl w:val="0"/>
        </w:rPr>
        <w:t xml:space="preserve">Content Specialist                  </w:t>
        <w:tab/>
        <w:tab/>
        <w:tab/>
        <w:t xml:space="preserve">                       </w:t>
        <w:tab/>
        <w:tab/>
        <w:tab/>
        <w:t xml:space="preserve">    </w:t>
      </w:r>
      <w:r w:rsidDel="00000000" w:rsidR="00000000" w:rsidRPr="00000000">
        <w:rPr>
          <w:b w:val="1"/>
          <w:color w:val="0d0d0d"/>
          <w:sz w:val="20"/>
          <w:szCs w:val="20"/>
          <w:rtl w:val="0"/>
        </w:rPr>
        <w:t xml:space="preserve"> </w:t>
        <w:tab/>
        <w:t xml:space="preserve">     </w:t>
      </w:r>
      <w:r w:rsidDel="00000000" w:rsidR="00000000" w:rsidRPr="00000000">
        <w:rPr>
          <w:color w:val="0d0d0d"/>
          <w:sz w:val="20"/>
          <w:szCs w:val="20"/>
          <w:rtl w:val="0"/>
        </w:rPr>
        <w:t xml:space="preserve">Apr 2013 - Feb 2014</w:t>
      </w:r>
    </w:p>
    <w:p w:rsidR="00000000" w:rsidDel="00000000" w:rsidP="00000000" w:rsidRDefault="00000000" w:rsidRPr="00000000" w14:paraId="00000036">
      <w:pPr>
        <w:spacing w:after="80" w:line="240" w:lineRule="auto"/>
        <w:rPr>
          <w:color w:val="0d0d0d"/>
          <w:sz w:val="20"/>
          <w:szCs w:val="20"/>
        </w:rPr>
      </w:pPr>
      <w:r w:rsidDel="00000000" w:rsidR="00000000" w:rsidRPr="00000000">
        <w:rPr>
          <w:color w:val="0d0d0d"/>
          <w:sz w:val="20"/>
          <w:szCs w:val="20"/>
          <w:rtl w:val="0"/>
        </w:rPr>
        <w:t xml:space="preserve">•  Pitched, developed, and wrote lifestyle and fitness content for email newsletters and websites.</w:t>
      </w:r>
    </w:p>
    <w:p w:rsidR="00000000" w:rsidDel="00000000" w:rsidP="00000000" w:rsidRDefault="00000000" w:rsidRPr="00000000" w14:paraId="00000037">
      <w:pPr>
        <w:spacing w:after="80" w:line="240" w:lineRule="auto"/>
        <w:rPr>
          <w:color w:val="0d0d0d"/>
          <w:sz w:val="20"/>
          <w:szCs w:val="20"/>
        </w:rPr>
      </w:pPr>
      <w:r w:rsidDel="00000000" w:rsidR="00000000" w:rsidRPr="00000000">
        <w:rPr>
          <w:rtl w:val="0"/>
        </w:rPr>
      </w:r>
    </w:p>
    <w:p w:rsidR="00000000" w:rsidDel="00000000" w:rsidP="00000000" w:rsidRDefault="00000000" w:rsidRPr="00000000" w14:paraId="00000038">
      <w:pPr>
        <w:spacing w:after="80" w:line="240" w:lineRule="auto"/>
        <w:rPr>
          <w:b w:val="1"/>
          <w:color w:val="0d0d0d"/>
          <w:sz w:val="24"/>
          <w:szCs w:val="24"/>
        </w:rPr>
      </w:pPr>
      <w:r w:rsidDel="00000000" w:rsidR="00000000" w:rsidRPr="00000000">
        <w:rPr>
          <w:b w:val="1"/>
          <w:color w:val="0d0d0d"/>
          <w:sz w:val="24"/>
          <w:szCs w:val="24"/>
          <w:rtl w:val="0"/>
        </w:rPr>
        <w:t xml:space="preserve">CallisonRTKL Architecture, Los Angeles</w:t>
      </w:r>
    </w:p>
    <w:p w:rsidR="00000000" w:rsidDel="00000000" w:rsidP="00000000" w:rsidRDefault="00000000" w:rsidRPr="00000000" w14:paraId="00000039">
      <w:pPr>
        <w:spacing w:after="80" w:line="240" w:lineRule="auto"/>
        <w:rPr>
          <w:color w:val="0d0d0d"/>
          <w:sz w:val="20"/>
          <w:szCs w:val="20"/>
        </w:rPr>
      </w:pPr>
      <w:r w:rsidDel="00000000" w:rsidR="00000000" w:rsidRPr="00000000">
        <w:rPr>
          <w:color w:val="0d0d0d"/>
          <w:sz w:val="20"/>
          <w:szCs w:val="20"/>
          <w:rtl w:val="0"/>
        </w:rPr>
        <w:t xml:space="preserve">Developed marketing and communications content for an architecture firm with 11 global offices.</w:t>
      </w:r>
    </w:p>
    <w:p w:rsidR="00000000" w:rsidDel="00000000" w:rsidP="00000000" w:rsidRDefault="00000000" w:rsidRPr="00000000" w14:paraId="0000003A">
      <w:pPr>
        <w:spacing w:after="80" w:line="240" w:lineRule="auto"/>
        <w:rPr>
          <w:color w:val="0d0d0d"/>
          <w:sz w:val="20"/>
          <w:szCs w:val="20"/>
        </w:rPr>
      </w:pPr>
      <w:r w:rsidDel="00000000" w:rsidR="00000000" w:rsidRPr="00000000">
        <w:rPr>
          <w:b w:val="1"/>
          <w:i w:val="1"/>
          <w:color w:val="0d0d0d"/>
          <w:sz w:val="20"/>
          <w:szCs w:val="20"/>
          <w:rtl w:val="0"/>
        </w:rPr>
        <w:t xml:space="preserve">Marketing &amp; Communications Specialist </w:t>
      </w:r>
      <w:r w:rsidDel="00000000" w:rsidR="00000000" w:rsidRPr="00000000">
        <w:rPr>
          <w:color w:val="0d0d0d"/>
          <w:sz w:val="20"/>
          <w:szCs w:val="20"/>
          <w:rtl w:val="0"/>
        </w:rPr>
        <w:t xml:space="preserve">                     </w:t>
        <w:tab/>
        <w:tab/>
        <w:t xml:space="preserve">      </w:t>
        <w:tab/>
        <w:tab/>
        <w:tab/>
        <w:t xml:space="preserve">     Dec 2012 - Apr 2013</w:t>
      </w:r>
    </w:p>
    <w:p w:rsidR="00000000" w:rsidDel="00000000" w:rsidP="00000000" w:rsidRDefault="00000000" w:rsidRPr="00000000" w14:paraId="0000003B">
      <w:pPr>
        <w:spacing w:after="80" w:line="240" w:lineRule="auto"/>
        <w:rPr>
          <w:color w:val="0d0d0d"/>
          <w:sz w:val="20"/>
          <w:szCs w:val="20"/>
        </w:rPr>
      </w:pPr>
      <w:r w:rsidDel="00000000" w:rsidR="00000000" w:rsidRPr="00000000">
        <w:rPr>
          <w:color w:val="0d0d0d"/>
          <w:sz w:val="20"/>
          <w:szCs w:val="20"/>
          <w:rtl w:val="0"/>
        </w:rPr>
        <w:t xml:space="preserve">•  Managed B2B content creation, ghost-wrote executive messaging for internal newsletter and social accounts.</w:t>
      </w:r>
    </w:p>
    <w:p w:rsidR="00000000" w:rsidDel="00000000" w:rsidP="00000000" w:rsidRDefault="00000000" w:rsidRPr="00000000" w14:paraId="0000003C">
      <w:pPr>
        <w:spacing w:after="80" w:line="240" w:lineRule="auto"/>
        <w:rPr>
          <w:color w:val="0d0d0d"/>
          <w:sz w:val="20"/>
          <w:szCs w:val="20"/>
        </w:rPr>
      </w:pPr>
      <w:r w:rsidDel="00000000" w:rsidR="00000000" w:rsidRPr="00000000">
        <w:rPr>
          <w:b w:val="1"/>
          <w:i w:val="1"/>
          <w:color w:val="0d0d0d"/>
          <w:sz w:val="20"/>
          <w:szCs w:val="20"/>
          <w:rtl w:val="0"/>
        </w:rPr>
        <w:t xml:space="preserve">Marketing Associate</w:t>
      </w:r>
      <w:r w:rsidDel="00000000" w:rsidR="00000000" w:rsidRPr="00000000">
        <w:rPr>
          <w:color w:val="0d0d0d"/>
          <w:sz w:val="20"/>
          <w:szCs w:val="20"/>
          <w:rtl w:val="0"/>
        </w:rPr>
        <w:t xml:space="preserve">   </w:t>
        <w:tab/>
        <w:tab/>
        <w:tab/>
        <w:tab/>
        <w:tab/>
        <w:tab/>
        <w:tab/>
        <w:tab/>
        <w:t xml:space="preserve">     </w:t>
        <w:tab/>
        <w:t xml:space="preserve">     Aug 2011 - Dec 2012</w:t>
      </w:r>
    </w:p>
    <w:p w:rsidR="00000000" w:rsidDel="00000000" w:rsidP="00000000" w:rsidRDefault="00000000" w:rsidRPr="00000000" w14:paraId="0000003D">
      <w:pPr>
        <w:spacing w:after="80" w:line="240" w:lineRule="auto"/>
        <w:rPr>
          <w:color w:val="0d0d0d"/>
          <w:sz w:val="20"/>
          <w:szCs w:val="20"/>
        </w:rPr>
      </w:pPr>
      <w:r w:rsidDel="00000000" w:rsidR="00000000" w:rsidRPr="00000000">
        <w:rPr>
          <w:color w:val="0d0d0d"/>
          <w:sz w:val="20"/>
          <w:szCs w:val="20"/>
          <w:rtl w:val="0"/>
        </w:rPr>
        <w:t xml:space="preserve">•  Created case studies and RFPs to gain clients like Fossil, Lululemon, Paramount, and Intuit. </w:t>
      </w:r>
    </w:p>
    <w:p w:rsidR="00000000" w:rsidDel="00000000" w:rsidP="00000000" w:rsidRDefault="00000000" w:rsidRPr="00000000" w14:paraId="0000003E">
      <w:pPr>
        <w:spacing w:after="80" w:line="240" w:lineRule="auto"/>
        <w:rPr>
          <w:color w:val="0d0d0d"/>
          <w:sz w:val="20"/>
          <w:szCs w:val="20"/>
        </w:rPr>
      </w:pPr>
      <w:r w:rsidDel="00000000" w:rsidR="00000000" w:rsidRPr="00000000">
        <w:rPr>
          <w:rtl w:val="0"/>
        </w:rPr>
      </w:r>
    </w:p>
    <w:p w:rsidR="00000000" w:rsidDel="00000000" w:rsidP="00000000" w:rsidRDefault="00000000" w:rsidRPr="00000000" w14:paraId="0000003F">
      <w:pPr>
        <w:spacing w:after="80" w:line="240" w:lineRule="auto"/>
        <w:rPr>
          <w:color w:val="0d0d0d"/>
          <w:sz w:val="18"/>
          <w:szCs w:val="18"/>
        </w:rPr>
      </w:pPr>
      <w:r w:rsidDel="00000000" w:rsidR="00000000" w:rsidRPr="00000000">
        <w:rPr>
          <w:b w:val="1"/>
          <w:color w:val="0d0d0d"/>
          <w:sz w:val="18"/>
          <w:szCs w:val="18"/>
          <w:rtl w:val="0"/>
        </w:rPr>
        <w:t xml:space="preserve">Four Points by Sheraton | </w:t>
      </w:r>
      <w:r w:rsidDel="00000000" w:rsidR="00000000" w:rsidRPr="00000000">
        <w:rPr>
          <w:b w:val="1"/>
          <w:i w:val="1"/>
          <w:color w:val="0d0d0d"/>
          <w:sz w:val="18"/>
          <w:szCs w:val="18"/>
          <w:rtl w:val="0"/>
        </w:rPr>
        <w:t xml:space="preserve">Public Relations/Marketing Intern | </w:t>
      </w:r>
      <w:r w:rsidDel="00000000" w:rsidR="00000000" w:rsidRPr="00000000">
        <w:rPr>
          <w:color w:val="0d0d0d"/>
          <w:sz w:val="18"/>
          <w:szCs w:val="18"/>
          <w:rtl w:val="0"/>
        </w:rPr>
        <w:t xml:space="preserve">Beijing, China | 2010</w:t>
      </w:r>
    </w:p>
    <w:p w:rsidR="00000000" w:rsidDel="00000000" w:rsidP="00000000" w:rsidRDefault="00000000" w:rsidRPr="00000000" w14:paraId="00000040">
      <w:pPr>
        <w:spacing w:after="80" w:line="240" w:lineRule="auto"/>
        <w:rPr>
          <w:color w:val="0d0d0d"/>
          <w:sz w:val="18"/>
          <w:szCs w:val="18"/>
        </w:rPr>
      </w:pPr>
      <w:r w:rsidDel="00000000" w:rsidR="00000000" w:rsidRPr="00000000">
        <w:rPr>
          <w:b w:val="1"/>
          <w:color w:val="0d0d0d"/>
          <w:sz w:val="18"/>
          <w:szCs w:val="18"/>
          <w:rtl w:val="0"/>
        </w:rPr>
        <w:t xml:space="preserve">Los Angeles Magazine | </w:t>
      </w:r>
      <w:r w:rsidDel="00000000" w:rsidR="00000000" w:rsidRPr="00000000">
        <w:rPr>
          <w:b w:val="1"/>
          <w:i w:val="1"/>
          <w:color w:val="0d0d0d"/>
          <w:sz w:val="18"/>
          <w:szCs w:val="18"/>
          <w:rtl w:val="0"/>
        </w:rPr>
        <w:t xml:space="preserve">Web Intern</w:t>
      </w:r>
      <w:r w:rsidDel="00000000" w:rsidR="00000000" w:rsidRPr="00000000">
        <w:rPr>
          <w:b w:val="1"/>
          <w:color w:val="0d0d0d"/>
          <w:sz w:val="18"/>
          <w:szCs w:val="18"/>
          <w:rtl w:val="0"/>
        </w:rPr>
        <w:t xml:space="preserve"> |</w:t>
      </w:r>
      <w:r w:rsidDel="00000000" w:rsidR="00000000" w:rsidRPr="00000000">
        <w:rPr>
          <w:color w:val="0d0d0d"/>
          <w:sz w:val="18"/>
          <w:szCs w:val="18"/>
          <w:rtl w:val="0"/>
        </w:rPr>
        <w:t xml:space="preserve"> Los Angeles, California  | 2009</w:t>
      </w:r>
    </w:p>
    <w:p w:rsidR="00000000" w:rsidDel="00000000" w:rsidP="00000000" w:rsidRDefault="00000000" w:rsidRPr="00000000" w14:paraId="00000041">
      <w:pPr>
        <w:spacing w:after="80" w:line="240" w:lineRule="auto"/>
        <w:rPr>
          <w:color w:val="0d0d0d"/>
          <w:sz w:val="18"/>
          <w:szCs w:val="18"/>
        </w:rPr>
      </w:pPr>
      <w:r w:rsidDel="00000000" w:rsidR="00000000" w:rsidRPr="00000000">
        <w:rPr>
          <w:b w:val="1"/>
          <w:color w:val="0d0d0d"/>
          <w:sz w:val="18"/>
          <w:szCs w:val="18"/>
          <w:rtl w:val="0"/>
        </w:rPr>
        <w:t xml:space="preserve">Seattle Weekly | </w:t>
      </w:r>
      <w:r w:rsidDel="00000000" w:rsidR="00000000" w:rsidRPr="00000000">
        <w:rPr>
          <w:b w:val="1"/>
          <w:i w:val="1"/>
          <w:color w:val="0d0d0d"/>
          <w:sz w:val="18"/>
          <w:szCs w:val="18"/>
          <w:rtl w:val="0"/>
        </w:rPr>
        <w:t xml:space="preserve">Music Editorial Intern</w:t>
      </w:r>
      <w:r w:rsidDel="00000000" w:rsidR="00000000" w:rsidRPr="00000000">
        <w:rPr>
          <w:b w:val="1"/>
          <w:color w:val="0d0d0d"/>
          <w:sz w:val="18"/>
          <w:szCs w:val="18"/>
          <w:rtl w:val="0"/>
        </w:rPr>
        <w:t xml:space="preserve"> | </w:t>
      </w:r>
      <w:r w:rsidDel="00000000" w:rsidR="00000000" w:rsidRPr="00000000">
        <w:rPr>
          <w:color w:val="0d0d0d"/>
          <w:sz w:val="18"/>
          <w:szCs w:val="18"/>
          <w:rtl w:val="0"/>
        </w:rPr>
        <w:t xml:space="preserve">Seattle, USA | 2009</w:t>
      </w:r>
    </w:p>
    <w:p w:rsidR="00000000" w:rsidDel="00000000" w:rsidP="00000000" w:rsidRDefault="00000000" w:rsidRPr="00000000" w14:paraId="00000042">
      <w:pPr>
        <w:spacing w:after="80" w:line="240" w:lineRule="auto"/>
        <w:rPr>
          <w:color w:val="0d0d0d"/>
          <w:sz w:val="18"/>
          <w:szCs w:val="18"/>
        </w:rPr>
      </w:pPr>
      <w:r w:rsidDel="00000000" w:rsidR="00000000" w:rsidRPr="00000000">
        <w:rPr>
          <w:rtl w:val="0"/>
        </w:rPr>
      </w:r>
    </w:p>
    <w:p w:rsidR="00000000" w:rsidDel="00000000" w:rsidP="00000000" w:rsidRDefault="00000000" w:rsidRPr="00000000" w14:paraId="00000043">
      <w:pPr>
        <w:spacing w:line="240" w:lineRule="auto"/>
        <w:ind w:right="144"/>
        <w:rPr>
          <w:color w:val="0d0d0d"/>
          <w:sz w:val="20"/>
          <w:szCs w:val="20"/>
        </w:rPr>
      </w:pPr>
      <w:r w:rsidDel="00000000" w:rsidR="00000000" w:rsidRPr="00000000">
        <w:rPr>
          <w:b w:val="1"/>
          <w:color w:val="0d0d0d"/>
          <w:sz w:val="20"/>
          <w:szCs w:val="20"/>
          <w:highlight w:val="white"/>
          <w:rtl w:val="0"/>
        </w:rPr>
        <w:t xml:space="preserve">DEGREE: </w:t>
      </w:r>
      <w:r w:rsidDel="00000000" w:rsidR="00000000" w:rsidRPr="00000000">
        <w:rPr>
          <w:color w:val="0d0d0d"/>
          <w:sz w:val="20"/>
          <w:szCs w:val="20"/>
          <w:highlight w:val="white"/>
          <w:rtl w:val="0"/>
        </w:rPr>
        <w:t xml:space="preserve">University of Southern California, 2011 | Print &amp; Digital Journalism | Communication Design | Spanish</w:t>
      </w:r>
      <w:r w:rsidDel="00000000" w:rsidR="00000000" w:rsidRPr="00000000">
        <w:rPr>
          <w:rtl w:val="0"/>
        </w:rPr>
      </w:r>
    </w:p>
    <w:sectPr>
      <w:pgSz w:h="15840" w:w="12240" w:orient="portrait"/>
      <w:pgMar w:bottom="1080" w:top="900" w:left="1080" w:right="108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aliamakowicki.com/portfolio?pgid=iqtuyfne-d8148405-2547-4309-ba67-50a83d0b2b6a" TargetMode="External"/><Relationship Id="rId10" Type="http://schemas.openxmlformats.org/officeDocument/2006/relationships/hyperlink" Target="https://www.maliamakowicki.com/portfolio?pgid=iqtuyfne-f419d90b-862f-4ec6-9908-b7b33939faa0" TargetMode="External"/><Relationship Id="rId13" Type="http://schemas.openxmlformats.org/officeDocument/2006/relationships/hyperlink" Target="https://www.maliamakowicki.com/portfolio?pgid=iqtuyfne-13eed0b5-4013-4d63-a0ab-e16a34639a4e" TargetMode="External"/><Relationship Id="rId12" Type="http://schemas.openxmlformats.org/officeDocument/2006/relationships/hyperlink" Target="https://www.maliamakowicki.com/portfolio?pgid=iqtuyfne-81dae051-252a-44d3-ac0f-c6e60a9c1aa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liamakowicki.com/portfolio?pgid=iqtuyfne-59a06e01-1cf0-470e-836a-535c7396e58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kowicki@gmail.com" TargetMode="External"/><Relationship Id="rId8" Type="http://schemas.openxmlformats.org/officeDocument/2006/relationships/hyperlink" Target="https://www.maliamakowicki.com/portfolio?pgid=iqtuyfne-f358acd7-12f1-4d7f-9f20-52a1040dd49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NQJQDABIupbBHC8plsgTmiq7Ig==">CgMxLjAyCGguZ2pkZ3hzMgloLjMwajB6bGwyCWguMWZvYjl0ZTIJaC4zem55c2g3MgloLjJldDkycDAyCGgudHlqY3d0MgloLjNkeTZ2a204AHIhMUcycXVzTVhaeGZCajJrMF9qeVh1d3ZHbHdRWW9QTm1T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